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>ания ООО «УК Новомосковского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AF7972">
        <w:rPr>
          <w:b/>
          <w:sz w:val="28"/>
          <w:szCs w:val="28"/>
        </w:rPr>
        <w:t>ммунарка, п. Воскресенское, д. 22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Ориентировочн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ые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от 4 500 руб./шт.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 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1 шт.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автомотизированного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перетопов);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</w:t>
            </w:r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ЭСО – Энергосервисная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3616"/>
    <w:rsid w:val="0028693B"/>
    <w:rsid w:val="00365734"/>
    <w:rsid w:val="003B1B9B"/>
    <w:rsid w:val="00717721"/>
    <w:rsid w:val="00872E79"/>
    <w:rsid w:val="00953E37"/>
    <w:rsid w:val="009A6D5F"/>
    <w:rsid w:val="00A02645"/>
    <w:rsid w:val="00AE7389"/>
    <w:rsid w:val="00AF7972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1322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6</cp:revision>
  <cp:lastPrinted>2025-02-14T08:51:00Z</cp:lastPrinted>
  <dcterms:created xsi:type="dcterms:W3CDTF">2025-03-19T11:31:00Z</dcterms:created>
  <dcterms:modified xsi:type="dcterms:W3CDTF">2025-03-19T11:50:00Z</dcterms:modified>
</cp:coreProperties>
</file>